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7" w:rsidRPr="00CE51D2" w:rsidRDefault="00B50805" w:rsidP="00E10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Dlaczego nie wystarczy, żeby rodzice rozmawiali z dziećmi, włączali im filmy czy nawet audiobooki? </w:t>
      </w:r>
    </w:p>
    <w:p w:rsidR="00B50805" w:rsidRPr="00CE51D2" w:rsidRDefault="00B50805" w:rsidP="00E10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Dlaczego należy czytać dzieciom?</w:t>
      </w:r>
    </w:p>
    <w:p w:rsidR="00B50805" w:rsidRDefault="00B50805">
      <w:r w:rsidRPr="00B50805">
        <w:rPr>
          <w:noProof/>
          <w:lang w:eastAsia="pl-PL"/>
        </w:rPr>
        <w:drawing>
          <wp:inline distT="0" distB="0" distL="0" distR="0">
            <wp:extent cx="5760720" cy="2197865"/>
            <wp:effectExtent l="19050" t="0" r="0" b="0"/>
            <wp:docPr id="3" name="Obraz 1" descr="Znalezione obrazy dla zapytania cp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p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05" w:rsidRPr="00CE51D2" w:rsidRDefault="00B50805" w:rsidP="0056061B">
      <w:pPr>
        <w:jc w:val="both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Fundacja „ABCXXI Cała Polska czyta dzieciom już od 15 lat niezmiennie przypomina</w:t>
      </w:r>
      <w:r w:rsidR="00E107F7" w:rsidRPr="00CE51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 o potrzebie codziennej wspólnej lektury.</w:t>
      </w:r>
    </w:p>
    <w:p w:rsidR="00B50805" w:rsidRPr="00CE51D2" w:rsidRDefault="00B50805" w:rsidP="00560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Kampania, podkreślając fundamentalną rolę czytania dziecku dla jego wszechstronnego rozwoju,  zachęca do codziennego, systematycznego czytania dzieciom. </w:t>
      </w:r>
    </w:p>
    <w:p w:rsidR="00B50805" w:rsidRPr="00CE51D2" w:rsidRDefault="00B50805" w:rsidP="00E10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D2">
        <w:rPr>
          <w:rFonts w:ascii="Times New Roman" w:hAnsi="Times New Roman" w:cs="Times New Roman"/>
          <w:b/>
          <w:sz w:val="24"/>
          <w:szCs w:val="24"/>
        </w:rPr>
        <w:t>„Czytaj dziecku 20 minut dziennie. Codziennie!”</w:t>
      </w:r>
    </w:p>
    <w:p w:rsidR="00771998" w:rsidRPr="00CE51D2" w:rsidRDefault="00B50805" w:rsidP="00560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Czytając dziecku zaspok</w:t>
      </w:r>
      <w:r w:rsidR="008E070B" w:rsidRPr="00CE51D2">
        <w:rPr>
          <w:rFonts w:ascii="Times New Roman" w:hAnsi="Times New Roman" w:cs="Times New Roman"/>
          <w:sz w:val="24"/>
          <w:szCs w:val="24"/>
        </w:rPr>
        <w:t>ajamy jego potrzeby emocjonalne,</w:t>
      </w:r>
      <w:r w:rsidRPr="00CE51D2">
        <w:rPr>
          <w:rFonts w:ascii="Times New Roman" w:hAnsi="Times New Roman" w:cs="Times New Roman"/>
          <w:sz w:val="24"/>
          <w:szCs w:val="24"/>
        </w:rPr>
        <w:t xml:space="preserve"> czego nie zrobi za nas komputer ani telewizja. Podczas czytania jesteśmy blisko, przytulamy dziecko, patrzymy na nie</w:t>
      </w:r>
      <w:r w:rsidR="0056061B" w:rsidRPr="00CE51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 z miłością, poświęcamy mu czas. W zrozumiały dla niego sposób rodzic swoim zachowaniem przekazuje mu: „Kocham Cię i jesteś dla mnie bardzo ważny.” To właśnie dzięki poczuciu, </w:t>
      </w:r>
      <w:r w:rsidR="0056061B" w:rsidRPr="00CE51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że jest ważne i kochane, dziecko rozkwita, zaczyna budować wiarę w siebie, życzliwość, empatię, umiejętności społeczne. Zdobywa też istotne kompetencje intelektualne: uczy się języka oraz myślenia. Współczesny człowiek musi umieć samodzielnie myśleć i podejmować decyzje. Powinien też swobodnie i poprawnie posługiwać się językiem, który dla każdego </w:t>
      </w:r>
      <w:r w:rsidR="0056061B" w:rsidRPr="00CE5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51D2">
        <w:rPr>
          <w:rFonts w:ascii="Times New Roman" w:hAnsi="Times New Roman" w:cs="Times New Roman"/>
          <w:sz w:val="24"/>
          <w:szCs w:val="24"/>
        </w:rPr>
        <w:t>z nas jest prawdziwą wizytówką. Język to przecież podstawowe narzędzie myślenia, zdoby</w:t>
      </w:r>
      <w:r w:rsidR="0056061B" w:rsidRPr="00CE51D2">
        <w:rPr>
          <w:rFonts w:ascii="Times New Roman" w:hAnsi="Times New Roman" w:cs="Times New Roman"/>
          <w:sz w:val="24"/>
          <w:szCs w:val="24"/>
        </w:rPr>
        <w:t>wania wiedzy, komunikacji z ludź</w:t>
      </w:r>
      <w:r w:rsidRPr="00CE51D2">
        <w:rPr>
          <w:rFonts w:ascii="Times New Roman" w:hAnsi="Times New Roman" w:cs="Times New Roman"/>
          <w:sz w:val="24"/>
          <w:szCs w:val="24"/>
        </w:rPr>
        <w:t>mi i udziału w kulturze.</w:t>
      </w:r>
      <w:r w:rsidR="0056061B" w:rsidRPr="00CE51D2">
        <w:rPr>
          <w:rFonts w:ascii="Times New Roman" w:hAnsi="Times New Roman" w:cs="Times New Roman"/>
          <w:sz w:val="24"/>
          <w:szCs w:val="24"/>
        </w:rPr>
        <w:t xml:space="preserve"> Dobrze dobrane książki pomagają w rozwijaniu słownictwa, wiedzy i nauczaniu wartości. Czytając dziecku- poszerzamy tematykę jego zainteresowań, używamy języka literackiego: poprawnego                     i bogatego, dajemy dziecku dostęp do treści, których nie dostarczy mu własne doświadczenie, rozwijamy jego wyobraźnię, wiedzę i wrażliwość moralną</w:t>
      </w:r>
      <w:r w:rsidR="00E107F7" w:rsidRPr="00CE51D2">
        <w:rPr>
          <w:rFonts w:ascii="Times New Roman" w:hAnsi="Times New Roman" w:cs="Times New Roman"/>
          <w:sz w:val="24"/>
          <w:szCs w:val="24"/>
        </w:rPr>
        <w:t>.</w:t>
      </w:r>
    </w:p>
    <w:p w:rsidR="00CE51D2" w:rsidRDefault="00CE51D2" w:rsidP="00771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98" w:rsidRPr="00CE51D2" w:rsidRDefault="00771998" w:rsidP="00771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D2">
        <w:rPr>
          <w:rFonts w:ascii="Times New Roman" w:hAnsi="Times New Roman" w:cs="Times New Roman"/>
          <w:b/>
          <w:sz w:val="24"/>
          <w:szCs w:val="24"/>
        </w:rPr>
        <w:lastRenderedPageBreak/>
        <w:t>Badania potwierdzają, że głośne czytanie dziecku: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Buduje więź pomiędzy rodzicem i dzieckiem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Zaspokaja potrzeby emocjonalne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Wspiera rozwój psychiczny dziecka i wzmacnia jego poczucie własnej wartości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Uczy języka, rozwija słownictwo, daje swobodę w mówieniu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Przygotowuje i motywuje do samodzielnego czytania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Uczy myślenia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Rozwija wyobraźnię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Poprawia koncentrację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Ćwiczy pamięć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Przynosi wiedzę ogólną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Ułatwia naukę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Uczy odróżniania dobra od zła, rozwija wrażliwość moralną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Rozwija poczucie humoru</w:t>
      </w:r>
    </w:p>
    <w:p w:rsidR="00B50805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Jest znakomitą rozrywką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Zapobiega uzależnieniu od mediów</w:t>
      </w:r>
    </w:p>
    <w:p w:rsidR="00771998" w:rsidRPr="00CE51D2" w:rsidRDefault="00771998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Chroni przed niewłaściwymi wpływami ze strony otoczenia i kultury</w:t>
      </w:r>
    </w:p>
    <w:p w:rsidR="00E107F7" w:rsidRPr="00CE51D2" w:rsidRDefault="00E107F7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Pomaga w rozwiązywaniu problemów</w:t>
      </w:r>
    </w:p>
    <w:p w:rsidR="00E107F7" w:rsidRPr="00CE51D2" w:rsidRDefault="00E107F7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Jest zdrową ucieczką od nudy</w:t>
      </w:r>
    </w:p>
    <w:p w:rsidR="00E107F7" w:rsidRPr="00CE51D2" w:rsidRDefault="00E107F7" w:rsidP="007719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Jest profilaktyką działań aspołecznych</w:t>
      </w:r>
    </w:p>
    <w:p w:rsidR="00E107F7" w:rsidRPr="00CE51D2" w:rsidRDefault="00E107F7" w:rsidP="00E107F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Kształtuje nawyk czytania i zdobywania wiedzy</w:t>
      </w:r>
    </w:p>
    <w:p w:rsidR="00CE51D2" w:rsidRDefault="00CE51D2" w:rsidP="00E10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07F7" w:rsidRPr="00CE51D2" w:rsidRDefault="00E107F7" w:rsidP="00E10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głośnego czytania dzieciom warto wybierać książki: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 do dziecka, zrozumiałe i ciekawe dla niego;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wieku i wrażliwości dziecka, nie wzbudzające lęków i niepokoju;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sensowne - o czymś istotnym dla dziecka lub uczące czegoś ważnego;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lub tłumaczone poprawnym i pięknym językiem;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uczące racjonalnego myślenia;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przynoszące rzetelną wiedzę;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kształtujące postawę optymizmu i wiary w siebie oraz pozytywne nastawienie </w:t>
      </w:r>
      <w:r w:rsidR="008E070B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świata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 poczucie humoru, także abstrakcyjnego;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rozwijające dobry smak, oferujące rozrywkę na wysokim poziomie;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 wrażliwość estetyczną;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niosące przesłanie szacunku wobec dziecka, ludzi, innych istot, zwierząt, przyrody, kraju, uznanych norm społecznych i sprawiedliwego prawa;</w:t>
      </w:r>
    </w:p>
    <w:p w:rsidR="00E107F7" w:rsidRPr="00CE51D2" w:rsidRDefault="00E107F7" w:rsidP="00E107F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niosące jednoznaczny i pozytywny przekaz moralny, promujące wzorce właściwych postaw i zachowań, odcinające się od:</w:t>
      </w:r>
    </w:p>
    <w:p w:rsidR="00E107F7" w:rsidRPr="00CE51D2" w:rsidRDefault="00CE51D2" w:rsidP="00CE51D2">
      <w:pPr>
        <w:shd w:val="clear" w:color="auto" w:fill="FFFFFF" w:themeFill="background1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07F7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akceptowanych często postaw nieuczciwości (jak ściąganie, zabieranie cudzych  </w:t>
      </w:r>
      <w:r w:rsidR="00E107F7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rzeczy), przemocy jako sposobu rozwiązywania problemów lub przejawu dominacji,</w:t>
      </w:r>
      <w:r w:rsidR="00E107F7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nękania i wyśmiewania innych, cwaniactwa, łamania norm - postaw, które ranią</w:t>
      </w:r>
      <w:r w:rsidR="00E107F7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ludzi i przynoszą społeczne straty;</w:t>
      </w:r>
    </w:p>
    <w:p w:rsidR="00E107F7" w:rsidRPr="00CE51D2" w:rsidRDefault="00E107F7" w:rsidP="00CE51D2">
      <w:pPr>
        <w:shd w:val="clear" w:color="auto" w:fill="FFFFFF" w:themeFill="background1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-  dyskryminacji i szkodliwych stereotypów związanych z rasą, narodowością,  </w:t>
      </w:r>
    </w:p>
    <w:p w:rsidR="00E107F7" w:rsidRPr="00CE51D2" w:rsidRDefault="00E107F7" w:rsidP="00CE51D2">
      <w:pPr>
        <w:shd w:val="clear" w:color="auto" w:fill="FFFFFF" w:themeFill="background1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wiekiem, wiarą, płcią (np. że dziewczęta nie umieją myśleć, a ich rolą jest podobać </w:t>
      </w:r>
    </w:p>
    <w:p w:rsidR="00CE51D2" w:rsidRDefault="00E107F7" w:rsidP="00CE51D2">
      <w:pPr>
        <w:shd w:val="clear" w:color="auto" w:fill="FFFFFF" w:themeFill="background1"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się innym, że chłopcy mają być twardzi i niewrażliwi, ich niekulturalne</w:t>
      </w:r>
      <w:r w:rsid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7F7" w:rsidRPr="00CE51D2" w:rsidRDefault="00CE51D2" w:rsidP="00CE51D2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107F7" w:rsidRPr="00CE51D2">
        <w:rPr>
          <w:rFonts w:ascii="Times New Roman" w:eastAsia="Times New Roman" w:hAnsi="Times New Roman" w:cs="Times New Roman"/>
          <w:sz w:val="24"/>
          <w:szCs w:val="24"/>
          <w:lang w:eastAsia="pl-PL"/>
        </w:rPr>
        <w:t>i nieodpowiedzialne zachowania są akceptowane „bo są chłopcami” itp.)</w:t>
      </w:r>
    </w:p>
    <w:p w:rsidR="00E107F7" w:rsidRDefault="00E107F7" w:rsidP="00E107F7">
      <w:pPr>
        <w:spacing w:line="360" w:lineRule="auto"/>
        <w:contextualSpacing/>
        <w:rPr>
          <w:rFonts w:cs="Arial"/>
          <w:sz w:val="24"/>
          <w:szCs w:val="24"/>
        </w:rPr>
      </w:pPr>
    </w:p>
    <w:p w:rsidR="00E107F7" w:rsidRPr="00E107F7" w:rsidRDefault="00E107F7" w:rsidP="00E107F7">
      <w:pPr>
        <w:spacing w:line="360" w:lineRule="auto"/>
        <w:contextualSpacing/>
        <w:rPr>
          <w:rFonts w:cs="Arial"/>
          <w:sz w:val="24"/>
          <w:szCs w:val="24"/>
        </w:rPr>
      </w:pPr>
    </w:p>
    <w:p w:rsidR="0056061B" w:rsidRDefault="0056061B" w:rsidP="00771998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4" name="Obraz 4" descr="Znalezione obrazy dla zapytania zÅot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Åota l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F7" w:rsidRDefault="00E107F7" w:rsidP="00771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56061B" w:rsidRPr="00CE51D2" w:rsidRDefault="0056061B" w:rsidP="00771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CE51D2">
        <w:rPr>
          <w:rFonts w:ascii="Times New Roman" w:hAnsi="Times New Roman" w:cs="Times New Roman"/>
          <w:i/>
        </w:rPr>
        <w:t xml:space="preserve">Kategorie wiekowe oznaczają sugerowany dolny przedział wieku dziecka przy czytaniu mu na głos. </w:t>
      </w:r>
    </w:p>
    <w:p w:rsidR="0056061B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1D2">
        <w:rPr>
          <w:rFonts w:ascii="Times New Roman" w:hAnsi="Times New Roman" w:cs="Times New Roman"/>
          <w:sz w:val="24"/>
          <w:szCs w:val="24"/>
          <w:u w:val="single"/>
        </w:rPr>
        <w:t xml:space="preserve">Od urodzenia: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Marta Bogdanowicz (opracowanie) - Rymowanki - przytulanki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Paulette Bourgeois, Brenda Clark - seria o Franklinie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Jan Brzechwa - Wiersze i bajki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Gilbert Delahaye - seria o Martynce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lastRenderedPageBreak/>
        <w:t xml:space="preserve"> Danuta Gellnerowa – Cukrowe miasteczko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Anita Głowińska – Kicia Kocia (seria)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Dimiter Inkiow - Ja i moja siostra Klara (seria)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Czesław Janczarski - Miś Uszatek; Gdzie mieszka bajeczka; O smoku Wawelskim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Janosch - Ach, jak cudowna jest Panama (seria)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Astrid Lindgren - Lotta z ulicy Awanturników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Hanna Łochocka – O wróbelku Elemelku (seria)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Maria Marjańska-Czernik – Wypożyczalnia babć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Sam McBratney - Nawet nie wiesz, jak bardzo Cię kocham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Nele Most, Annet Rudolph - Wszystko moje; Co wolno, a czego nie wolno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Sven Nordqvist – Kiedy mały Findus się zgubił (seria)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Beata Ostrowicka - Lulaki, Pan Czekoladka i przedszkole; Ale ja tak chcę!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Joanna Papuzińska - Śpiące wierszyki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Eliza Piotrowska – Bajka o drzewie; Bajka o słońcu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Eliza Piotrowska, Joanna Papuzińska, Janina Porazińska, Julian Tuwim –</w:t>
      </w:r>
      <w:r w:rsidR="00E107F7" w:rsidRPr="00CE51D2">
        <w:rPr>
          <w:rFonts w:ascii="Times New Roman" w:hAnsi="Times New Roman" w:cs="Times New Roman"/>
          <w:sz w:val="24"/>
          <w:szCs w:val="24"/>
        </w:rPr>
        <w:t xml:space="preserve"> Pierwsza książka mojego dziecka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Renata Piątkowska - Opowiadania z piaskownicy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Annie M.G. Schmidt – Julek i Julka (seria)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Małgorzata Strzałkowska – Zielony, żółty, rudy, brązowy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Julian Tuwim - Wiersze dla dzieci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Wojciech Widłak - Pan Kuleczka (seria)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Eliza Piotrowska – Dobranoc, księżycu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1D2">
        <w:rPr>
          <w:rFonts w:ascii="Times New Roman" w:hAnsi="Times New Roman" w:cs="Times New Roman"/>
          <w:sz w:val="24"/>
          <w:szCs w:val="24"/>
          <w:u w:val="single"/>
        </w:rPr>
        <w:t xml:space="preserve"> Od 4 lat: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Kim Fupz Aakeson – Esben i duch Dziadka </w:t>
      </w:r>
    </w:p>
    <w:p w:rsidR="00362125" w:rsidRPr="00B5096B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96B">
        <w:rPr>
          <w:rFonts w:ascii="Times New Roman" w:hAnsi="Times New Roman" w:cs="Times New Roman"/>
          <w:sz w:val="24"/>
          <w:szCs w:val="24"/>
          <w:lang w:val="en-US"/>
        </w:rPr>
        <w:t>Florence Atwater, Richard Atwater - Pan Popper i jego pingwiny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0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D2">
        <w:rPr>
          <w:rFonts w:ascii="Times New Roman" w:hAnsi="Times New Roman" w:cs="Times New Roman"/>
          <w:sz w:val="24"/>
          <w:szCs w:val="24"/>
        </w:rPr>
        <w:t xml:space="preserve">Hans Christian Andersen </w:t>
      </w:r>
      <w:r w:rsidR="00362125" w:rsidRPr="00CE51D2">
        <w:rPr>
          <w:rFonts w:ascii="Times New Roman" w:hAnsi="Times New Roman" w:cs="Times New Roman"/>
          <w:sz w:val="24"/>
          <w:szCs w:val="24"/>
        </w:rPr>
        <w:t>–</w:t>
      </w:r>
      <w:r w:rsidRPr="00CE51D2">
        <w:rPr>
          <w:rFonts w:ascii="Times New Roman" w:hAnsi="Times New Roman" w:cs="Times New Roman"/>
          <w:sz w:val="24"/>
          <w:szCs w:val="24"/>
        </w:rPr>
        <w:t xml:space="preserve"> Baśnie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lastRenderedPageBreak/>
        <w:t xml:space="preserve"> Wiera Badalska – Ballada o kapryśnej królewnie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Liliana Bardijewska – Zielony Wędrowiec; Moje - nie moje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Grażyna Bąkiewicz - Kosmiczni od</w:t>
      </w:r>
      <w:r w:rsidR="00362125" w:rsidRPr="00CE51D2">
        <w:rPr>
          <w:rFonts w:ascii="Times New Roman" w:hAnsi="Times New Roman" w:cs="Times New Roman"/>
          <w:sz w:val="24"/>
          <w:szCs w:val="24"/>
        </w:rPr>
        <w:t xml:space="preserve">krywcy - Franio i jego babcia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Ivona Březinová - Cukierek dla dziadka Tadka</w:t>
      </w:r>
    </w:p>
    <w:p w:rsidR="00362125" w:rsidRPr="00B5096B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</w:t>
      </w:r>
      <w:r w:rsidRPr="00B5096B">
        <w:rPr>
          <w:rFonts w:ascii="Times New Roman" w:hAnsi="Times New Roman" w:cs="Times New Roman"/>
          <w:sz w:val="24"/>
          <w:szCs w:val="24"/>
          <w:lang w:val="en-US"/>
        </w:rPr>
        <w:t xml:space="preserve">Paul Bright, Brian Sibley, Jeanne Willis, Kate Saunders – Nowe przygody Kubusia Puchatka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Marcin Brykczyński – zbiory: Jedna chwilka, uczuć kilka; Co się kryje w sercu na dnie; 12 kolorów;12 miesięcy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Jan Brzechwa – Pan Drops i jego trupa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Wanda Chotomska – Wiersze; Pięciopsiaczki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Smiljana Coh - Siedem księżniczek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Carlo Collodi - Pinokio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Vaclav Ć</w:t>
      </w:r>
      <w:r w:rsidR="00362125" w:rsidRPr="00CE51D2">
        <w:rPr>
          <w:rFonts w:ascii="Times New Roman" w:hAnsi="Times New Roman" w:cs="Times New Roman"/>
          <w:sz w:val="24"/>
          <w:szCs w:val="24"/>
        </w:rPr>
        <w:t xml:space="preserve">tvrtek - Bajki z mchu i paproci; </w:t>
      </w:r>
      <w:r w:rsidR="00CE51D2">
        <w:rPr>
          <w:rFonts w:ascii="Times New Roman" w:hAnsi="Times New Roman" w:cs="Times New Roman"/>
          <w:sz w:val="24"/>
          <w:szCs w:val="24"/>
        </w:rPr>
        <w:t>O gajowym Chrobotku</w:t>
      </w:r>
      <w:r w:rsidRPr="00CE51D2">
        <w:rPr>
          <w:rFonts w:ascii="Times New Roman" w:hAnsi="Times New Roman" w:cs="Times New Roman"/>
          <w:sz w:val="24"/>
          <w:szCs w:val="24"/>
        </w:rPr>
        <w:t xml:space="preserve">; Podróże furmana Szejtroczka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Iwona Czarkowsk</w:t>
      </w:r>
      <w:r w:rsidR="00362125" w:rsidRPr="00CE51D2">
        <w:rPr>
          <w:rFonts w:ascii="Times New Roman" w:hAnsi="Times New Roman" w:cs="Times New Roman"/>
          <w:sz w:val="24"/>
          <w:szCs w:val="24"/>
        </w:rPr>
        <w:t xml:space="preserve">a – Biuro zagubionych zabawek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Beryl Evans – Charlie Ciuch - Ciuch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Barbara Gawryluk - Dżok, legenda o psiej wierności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Dorota Gellner – zbiory: Przedszkolakom; Czarodziejski świat; Ziewnik; Wiersze dla dzieci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Eva Janikovszky – Gdybym był dorosły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Czesław Janczarski – Jak Wojtek został strażakiem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Grzegorz Janusz – Misi</w:t>
      </w:r>
      <w:r w:rsidR="00362125" w:rsidRPr="00CE51D2">
        <w:rPr>
          <w:rFonts w:ascii="Times New Roman" w:hAnsi="Times New Roman" w:cs="Times New Roman"/>
          <w:sz w:val="24"/>
          <w:szCs w:val="24"/>
        </w:rPr>
        <w:t xml:space="preserve">ostwo świata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Hanna Januszewska – O Pleciudze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Roksana Jędrzejewska-Wróbel – Sznurkowe historie, Maleńkie Królestwo królewny Aurelki, Florka (seria)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Kęstutis Kasparavičius – Mała zima 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Maria Krueger – Apolejka i jej osiołek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Lucyna Krzemieniecka - O Jasiu Kapeluszniku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Tadeusz Kubiak – Wiersze na dzień dobry</w:t>
      </w:r>
    </w:p>
    <w:p w:rsidR="00362125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lastRenderedPageBreak/>
        <w:t xml:space="preserve"> Åsa Lind – Piaskowy Wilk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Astrid Lindgren - Pippi Pończoszanka; Emil ze Smalandii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Hugh Lofting - seria o Doktorze Dolittle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Beata Majchrzak - Opowieść o błękitnym psie, czyli o rzeczach trudnych dla dzieci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Kornel Makuszyński - Przygody Koziołka Matołka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Patric McDonnell – TEK. Nowoczesny jaskiniowiec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Alison McGhee </w:t>
      </w:r>
      <w:r w:rsidR="00FF6372" w:rsidRPr="00CE51D2">
        <w:rPr>
          <w:rFonts w:ascii="Times New Roman" w:hAnsi="Times New Roman" w:cs="Times New Roman"/>
          <w:sz w:val="24"/>
          <w:szCs w:val="24"/>
        </w:rPr>
        <w:t>–</w:t>
      </w:r>
      <w:r w:rsidRPr="00CE51D2">
        <w:rPr>
          <w:rFonts w:ascii="Times New Roman" w:hAnsi="Times New Roman" w:cs="Times New Roman"/>
          <w:sz w:val="24"/>
          <w:szCs w:val="24"/>
        </w:rPr>
        <w:t xml:space="preserve"> Kiedyś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Małgorzata Musierowicz - Znajomi z zerówki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Alan A. Milne - Kubuś Puchatek, Chatka Puchatka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Pija Lindenbaum - Nusia i bracia łosie (seria)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Łukasz Olszacki - Bajka o tym, jak błędny rycerz nie uratował królewny, a smok przeszedł</w:t>
      </w:r>
      <w:r w:rsidR="00CE51D2" w:rsidRPr="00CE51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 na wegetarianizm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Joanna Papuzińska – zbiory: Pims, którego nie ma; Wierszyki domowe, Król na wagarach; Pod bajdułem;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Peter H. Reynolds - Kropka Renata Piątkowska - Na wszystko jest sposób</w:t>
      </w:r>
      <w:r w:rsidR="00FF6372" w:rsidRPr="00CE51D2">
        <w:rPr>
          <w:rFonts w:ascii="Times New Roman" w:hAnsi="Times New Roman" w:cs="Times New Roman"/>
          <w:sz w:val="24"/>
          <w:szCs w:val="24"/>
        </w:rPr>
        <w:t xml:space="preserve">; </w:t>
      </w:r>
      <w:r w:rsidRPr="00CE51D2">
        <w:rPr>
          <w:rFonts w:ascii="Times New Roman" w:hAnsi="Times New Roman" w:cs="Times New Roman"/>
          <w:sz w:val="24"/>
          <w:szCs w:val="24"/>
        </w:rPr>
        <w:t xml:space="preserve">Nie ma nudnych dni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Magda Podbylska - Wiewiórek i bóbr, przygody leśnych detektywów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Gianni Rodari - Bajki przez telefon (w tym Historyjki o Alicji, która zawsze wpadała </w:t>
      </w:r>
      <w:r w:rsidR="00CE51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51D2">
        <w:rPr>
          <w:rFonts w:ascii="Times New Roman" w:hAnsi="Times New Roman" w:cs="Times New Roman"/>
          <w:sz w:val="24"/>
          <w:szCs w:val="24"/>
        </w:rPr>
        <w:t>w kłopot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Zofia Rogoszówna – Dzieci Pana Majstra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Tomasz Samojlik – Żubr Pompik. Tropy na śniegu (seria); Nauczę cię pływać, moja wyderko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096B">
        <w:rPr>
          <w:rFonts w:ascii="Times New Roman" w:hAnsi="Times New Roman" w:cs="Times New Roman"/>
          <w:sz w:val="24"/>
          <w:szCs w:val="24"/>
          <w:lang w:val="en-US"/>
        </w:rPr>
        <w:t xml:space="preserve">Ulf Stark – Cynamon i Trusia. </w:t>
      </w:r>
      <w:r w:rsidRPr="00CE51D2">
        <w:rPr>
          <w:rFonts w:ascii="Times New Roman" w:hAnsi="Times New Roman" w:cs="Times New Roman"/>
          <w:sz w:val="24"/>
          <w:szCs w:val="24"/>
        </w:rPr>
        <w:t>Wiersze o złości i radości (seria); Jak tata pokazał</w:t>
      </w:r>
      <w:r w:rsidR="00CE51D2" w:rsidRPr="00CE5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 mi wszechświat Małgorzata Strzałkowska - Leśne Głupki; Wiersze do poduchy, Wyliczanki </w:t>
      </w:r>
      <w:r w:rsidR="00CE51D2" w:rsidRPr="00CE51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1D2">
        <w:rPr>
          <w:rFonts w:ascii="Times New Roman" w:hAnsi="Times New Roman" w:cs="Times New Roman"/>
          <w:sz w:val="24"/>
          <w:szCs w:val="24"/>
        </w:rPr>
        <w:t>z pustej szklanki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Anna Świrszczyńska – Dziwny tygrys</w:t>
      </w:r>
      <w:r w:rsidR="00FF6372" w:rsidRPr="00CE51D2">
        <w:rPr>
          <w:rFonts w:ascii="Times New Roman" w:hAnsi="Times New Roman" w:cs="Times New Roman"/>
          <w:sz w:val="24"/>
          <w:szCs w:val="24"/>
        </w:rPr>
        <w:t>;</w:t>
      </w:r>
      <w:r w:rsidRPr="00CE51D2">
        <w:rPr>
          <w:rFonts w:ascii="Times New Roman" w:hAnsi="Times New Roman" w:cs="Times New Roman"/>
          <w:sz w:val="24"/>
          <w:szCs w:val="24"/>
        </w:rPr>
        <w:t xml:space="preserve"> O chciwym Achmedzie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Julian Tuwim – Pan Maluśkiewicz i wieloryb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Emilia Waśniowska – Kiedy słychać ptaki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Danuta Wawiłow – Wiersze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lastRenderedPageBreak/>
        <w:t xml:space="preserve">Max Velthuijs - Żabka i obcy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Katarzyna Ziemnicka – Wielka wyprawa p</w:t>
      </w:r>
      <w:r w:rsidR="00FF6372" w:rsidRPr="00CE51D2">
        <w:rPr>
          <w:rFonts w:ascii="Times New Roman" w:hAnsi="Times New Roman" w:cs="Times New Roman"/>
          <w:sz w:val="24"/>
          <w:szCs w:val="24"/>
        </w:rPr>
        <w:t xml:space="preserve">irat Nata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1D2">
        <w:rPr>
          <w:rFonts w:ascii="Times New Roman" w:hAnsi="Times New Roman" w:cs="Times New Roman"/>
          <w:sz w:val="24"/>
          <w:szCs w:val="24"/>
          <w:u w:val="single"/>
        </w:rPr>
        <w:t xml:space="preserve">Od 6 lat: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Heather Amery - Mity greckie dla najmłodszych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Ludwig Bemelmans – Madeline w Paryżu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Marcin Brykczyński - Ni pies, ni wydra; 8 podziękowań, Czarno na białym; Skąd się biorą dzieci; Czary Jan Brzechwa - Pchła Szachrajka; Szelmostwa Lisa Witalisa; Baśń o korsarzu Palemonie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Sebastian Cichocki – S.Z.T.U.K.A. Szalenie zajmując twory utalentowanych i krnąbrnych artystów Wanda Chotomska - Wanda Chotomska dzieciom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Maurice Druon – Magiczny świat Tistu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Jerzy Ficowski – Gałązka z drzewa słońca; Syrenka; Tęcza na niedzielę (i inne wiersze); Lodorosty i </w:t>
      </w:r>
      <w:r w:rsidR="00FF6372" w:rsidRPr="00CE51D2">
        <w:rPr>
          <w:rFonts w:ascii="Times New Roman" w:hAnsi="Times New Roman" w:cs="Times New Roman"/>
          <w:sz w:val="24"/>
          <w:szCs w:val="24"/>
        </w:rPr>
        <w:t>bluszcz ary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Dorota Gellner – Krawcowe; </w:t>
      </w:r>
      <w:r w:rsidR="00FF6372" w:rsidRPr="00CE51D2">
        <w:rPr>
          <w:rFonts w:ascii="Times New Roman" w:hAnsi="Times New Roman" w:cs="Times New Roman"/>
          <w:sz w:val="24"/>
          <w:szCs w:val="24"/>
        </w:rPr>
        <w:t xml:space="preserve">Zając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Hanna Gill-Piątek,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Henryka Krzywonos - Bieda. Przewodnik dla dzieci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Kamil Giżycki - Wielkie czyny szympansa Bajbuna Mądrego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Frances Hodgson Burnett - Mała księżniczka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Stiana Hole - Lato Garmanna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Tove Jansson - seria o Muminkach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P.P.Jerszow – Konik Garbusek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Roksana Jędrzejewska-Wróbel – Kosmita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Grzegorz Kasdepke – Detektyw Pozytywka </w:t>
      </w:r>
    </w:p>
    <w:p w:rsidR="00FF6372" w:rsidRPr="00CE51D2" w:rsidRDefault="00FF6372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Erich Kästner - 35 maja; </w:t>
      </w:r>
      <w:r w:rsidR="0056061B" w:rsidRPr="00CE51D2">
        <w:rPr>
          <w:rFonts w:ascii="Times New Roman" w:hAnsi="Times New Roman" w:cs="Times New Roman"/>
          <w:sz w:val="24"/>
          <w:szCs w:val="24"/>
        </w:rPr>
        <w:t xml:space="preserve">Mania czy Ania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Ludwik Jerzy Kern - Wiersze dla dzieci; Ludwik Jerzy Kern dzieciom; Ferdynand Wspaniały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Astrid Lindgren - Dzieci z Bullerbyn; Mio, mój Mio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Katarzyna Marciniak – Moja pierwsza MITOLOGIA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lastRenderedPageBreak/>
        <w:t xml:space="preserve">W. Markowska, A. Milska - Baśnie z dalekich wysp i lądów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Daniel Mizieliński, Aleksandra Machowiak - D.O.M.E.K.; MAPY 3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Edith Nesbit – Pięcioro dzieci i coś; Historia Amuletu; Feniks i dywan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Anna Onichimowska - Najwyższa góra świata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Grey Owl - Przygody Sajo i małych bobrów </w:t>
      </w:r>
    </w:p>
    <w:p w:rsidR="00FF6372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Joanna Papuzińska – Asiunia; Nasza mama czarodziejka; zbiory: Król na wagarach; </w:t>
      </w:r>
      <w:r w:rsidR="00FF6372" w:rsidRPr="00CE51D2">
        <w:rPr>
          <w:rFonts w:ascii="Times New Roman" w:hAnsi="Times New Roman" w:cs="Times New Roman"/>
          <w:sz w:val="24"/>
          <w:szCs w:val="24"/>
        </w:rPr>
        <w:t>Wędrowne wierszyki;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Roman Pisarski – Wyrwidąb i Waligóra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Otfried Preussler – Malutka czarownica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Monika Radzikowska – Córka bajarza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 Józef Ratajczak – zbiór wierszy: Miasteczko z plasteliny; W samo południe; Idzie wiosna; Chwile</w:t>
      </w:r>
      <w:r w:rsidR="00771998" w:rsidRPr="00CE51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51D2">
        <w:rPr>
          <w:rFonts w:ascii="Times New Roman" w:hAnsi="Times New Roman" w:cs="Times New Roman"/>
          <w:sz w:val="24"/>
          <w:szCs w:val="24"/>
        </w:rPr>
        <w:t xml:space="preserve"> z motylem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Gianni Rodari – Interesy Pana Kota; Opowieść o Cebulku; Gelsomino w kraju Kłamczuchów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Michael Roher – Wędrowne ptaki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Michał Rusinek – Wierszyki domowe; Wierszyki rodzinne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Tomasz Samojlik - Ambaras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Igor Sikirycki – Jak drwal królem został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Ulf Stark – Czy umiesz gwizdać, Joanno?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Małgorzata Strzałkowska - Rady nie od parady; Wiersze, że aż strach; Gimnastyka dla języka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Barbara Tylicka - Generał Ciupinek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Danuta Wawiłow, Oleg Usenko – Bajka o stu królach Lulach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Anne Cath. Westly - 8+2 i ciężarówka ; 8+2 i domek w lesie 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E</w:t>
      </w:r>
      <w:r w:rsidR="00771998" w:rsidRPr="00CE51D2">
        <w:rPr>
          <w:rFonts w:ascii="Times New Roman" w:hAnsi="Times New Roman" w:cs="Times New Roman"/>
          <w:sz w:val="24"/>
          <w:szCs w:val="24"/>
        </w:rPr>
        <w:t>.B. White – Pajęczyna Charlotty</w:t>
      </w:r>
    </w:p>
    <w:p w:rsidR="00771998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 xml:space="preserve">Piotr Wojciechowski – Z kufra Pana Pompuła; Bajki żółtego psa </w:t>
      </w:r>
    </w:p>
    <w:p w:rsidR="0056061B" w:rsidRPr="00CE51D2" w:rsidRDefault="0056061B" w:rsidP="00CE5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z w:val="24"/>
          <w:szCs w:val="24"/>
        </w:rPr>
        <w:t>Praca zbiorowa - Śpiewająca Lipka. Baśnie Słowian Zachodnich</w:t>
      </w:r>
    </w:p>
    <w:p w:rsidR="00B50805" w:rsidRPr="00CE51D2" w:rsidRDefault="00B50805" w:rsidP="00771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1D2">
        <w:rPr>
          <w:rFonts w:ascii="Times New Roman" w:hAnsi="Times New Roman" w:cs="Times New Roman"/>
          <w:spacing w:val="8"/>
          <w:sz w:val="24"/>
          <w:szCs w:val="24"/>
        </w:rPr>
        <w:t xml:space="preserve">        </w:t>
      </w:r>
    </w:p>
    <w:sectPr w:rsidR="00B50805" w:rsidRPr="00CE51D2" w:rsidSect="00DB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C9E"/>
    <w:multiLevelType w:val="multilevel"/>
    <w:tmpl w:val="BA1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66B15"/>
    <w:multiLevelType w:val="hybridMultilevel"/>
    <w:tmpl w:val="D0D0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DD0"/>
    <w:multiLevelType w:val="multilevel"/>
    <w:tmpl w:val="BE0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805"/>
    <w:rsid w:val="000A6039"/>
    <w:rsid w:val="00205DF1"/>
    <w:rsid w:val="00362125"/>
    <w:rsid w:val="00384C7C"/>
    <w:rsid w:val="004D2FA7"/>
    <w:rsid w:val="005149F2"/>
    <w:rsid w:val="0056061B"/>
    <w:rsid w:val="005F30BC"/>
    <w:rsid w:val="0064366E"/>
    <w:rsid w:val="006E0FA8"/>
    <w:rsid w:val="00771998"/>
    <w:rsid w:val="008E070B"/>
    <w:rsid w:val="008E4893"/>
    <w:rsid w:val="009F60EF"/>
    <w:rsid w:val="00B50805"/>
    <w:rsid w:val="00B5096B"/>
    <w:rsid w:val="00BA6F44"/>
    <w:rsid w:val="00CA7466"/>
    <w:rsid w:val="00CD41D6"/>
    <w:rsid w:val="00CE51D2"/>
    <w:rsid w:val="00D73D6A"/>
    <w:rsid w:val="00DB6A0C"/>
    <w:rsid w:val="00E107F7"/>
    <w:rsid w:val="00E2623B"/>
    <w:rsid w:val="00F6626F"/>
    <w:rsid w:val="00F668D0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0805"/>
    <w:rPr>
      <w:i/>
      <w:iCs/>
    </w:rPr>
  </w:style>
  <w:style w:type="paragraph" w:styleId="Akapitzlist">
    <w:name w:val="List Paragraph"/>
    <w:basedOn w:val="Normalny"/>
    <w:uiPriority w:val="34"/>
    <w:qFormat/>
    <w:rsid w:val="007719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 Ćwik</cp:lastModifiedBy>
  <cp:revision>6</cp:revision>
  <dcterms:created xsi:type="dcterms:W3CDTF">2018-12-08T10:06:00Z</dcterms:created>
  <dcterms:modified xsi:type="dcterms:W3CDTF">2019-01-03T18:17:00Z</dcterms:modified>
</cp:coreProperties>
</file>